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Personalizowany prezent - kubki termiczne z własnym napisem!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pomysłu na wyjątkowy prezent? Chcesz bliskiej osobie podarować coś uniwersalnego, a zarazem bardzo przydatnego? Personalizowane kubki termiczne to znakomity pomysł na niezapomniany prezent! Wybierz indywidualny napis i grafikę w naszej ofercie.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Personalizowane prezenty z indywidualnym napisem i grafiką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Inspiracje dotyczące prezentu dla bliskiej osoby to tak naprawdę coś co powinniśmy wziąć pod uwagę. Warto wybrać taki upominek, który będzie kojarzony z nami, a także będzie ściśle dopasowany do potrzeb i upodobań drugiej osoby. Innymi słowy,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personalizowany prezent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naszej ofercie sporym zainteresowaniem cieszą się </w:t>
      </w:r>
      <w:r>
        <w:rPr>
          <w:rFonts w:ascii="calibri" w:hAnsi="calibri" w:eastAsia="calibri" w:cs="calibri"/>
          <w:sz w:val="24"/>
          <w:szCs w:val="24"/>
          <w:b/>
        </w:rPr>
        <w:t xml:space="preserve">personalizowane kubki termiczne</w:t>
      </w:r>
      <w:r>
        <w:rPr>
          <w:rFonts w:ascii="calibri" w:hAnsi="calibri" w:eastAsia="calibri" w:cs="calibri"/>
          <w:sz w:val="24"/>
          <w:szCs w:val="24"/>
        </w:rPr>
        <w:t xml:space="preserve">. Kto nie lubi ciepłej kawy czy herbaty w pracy lub w podróży? Jeśli znasz takiego wielbiciela - termos ten będzie doskonałym rozwiązaniem!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5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personalizowane kubki termiczne?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nie wyobraża sobie dnia bez gorącej i aromatycznej kawy czy herbaty. Wiele z nich korzysta z przenośnych termosów, które można zabrać ze sobą wszędzie. Są one w pełni bezpieczne i wygodne. W naszej ofercie znajdziesz wysokiej klasy personalizowane kubki termiczne, które dostępne są w kolorze czarnym - pokryte matowym lakierem. To od Ciebie zależy jaki napis i grawer wybierzesz. Może chcesz drugiej osobie życzyć wspaniałego dnia, a może nieschodzącego z twarzy uśmiechu? Grawer a kubku jest tworzony metoda laserową. Wybór należy do Ciebie. Jednak jedno jest pewne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personalizowane kubki termiczne</w:t>
      </w:r>
      <w:r>
        <w:rPr>
          <w:rFonts w:ascii="calibri" w:hAnsi="calibri" w:eastAsia="calibri" w:cs="calibri"/>
          <w:sz w:val="24"/>
          <w:szCs w:val="24"/>
        </w:rPr>
        <w:t xml:space="preserve"> są wyjątkowym pomysłem choćby na prezent urodzinowy. A tak naprawdę okazji może być o wiele więcej!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nasza oferta upominków spersonalizowanych! Wybieraj spośród wielu inspiracji!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icarta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2024-04-20T00:46:07+02:00</dcterms:created>
  <dcterms:modified xsi:type="dcterms:W3CDTF">2024-04-20T00:46:07+02:00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